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</w:t>
      </w:r>
      <w:r w:rsidR="00C9048C">
        <w:rPr>
          <w:color w:val="000000"/>
          <w:lang w:val="en-US"/>
        </w:rPr>
        <w:t> </w:t>
      </w:r>
      <w:r w:rsidR="00C762B7" w:rsidRPr="00F63484">
        <w:rPr>
          <w:color w:val="000000"/>
          <w:lang w:val="uk-UA"/>
        </w:rPr>
        <w:t>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C9048C">
        <w:rPr>
          <w:rStyle w:val="hps"/>
          <w:color w:val="000000"/>
          <w:shd w:val="clear" w:color="auto" w:fill="FFFFFF"/>
          <w:lang w:val="en-US"/>
        </w:rPr>
        <w:t xml:space="preserve"> 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D1974">
        <w:rPr>
          <w:lang w:val="en-US"/>
        </w:rPr>
        <w:t>May</w:t>
      </w:r>
      <w:r w:rsidR="006D778F" w:rsidRPr="00F63484">
        <w:rPr>
          <w:lang w:val="en-US"/>
        </w:rPr>
        <w:t xml:space="preserve"> </w:t>
      </w:r>
      <w:r w:rsidR="00182748">
        <w:rPr>
          <w:lang w:val="uk-UA"/>
        </w:rPr>
        <w:t>2</w:t>
      </w:r>
      <w:r w:rsidR="004A1DB2">
        <w:rPr>
          <w:lang w:val="en-US"/>
        </w:rPr>
        <w:t>8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1728"/>
        <w:gridCol w:w="1584"/>
        <w:gridCol w:w="1729"/>
        <w:gridCol w:w="1732"/>
        <w:gridCol w:w="2155"/>
        <w:gridCol w:w="2019"/>
        <w:gridCol w:w="1868"/>
      </w:tblGrid>
      <w:tr w:rsidR="004A1DB2" w:rsidRPr="004F16B4" w:rsidTr="004A1DB2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4A1DB2" w:rsidRPr="004F16B4" w:rsidRDefault="004A1DB2" w:rsidP="004A1DB2">
            <w:pPr>
              <w:jc w:val="center"/>
              <w:rPr>
                <w:color w:val="000000"/>
                <w:sz w:val="20"/>
                <w:lang w:val="uk-UA" w:eastAsia="uk-UA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number</w:t>
            </w:r>
            <w:proofErr w:type="spellEnd"/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161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162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163</w:t>
            </w:r>
          </w:p>
        </w:tc>
        <w:tc>
          <w:tcPr>
            <w:tcW w:w="573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164</w:t>
            </w:r>
          </w:p>
        </w:tc>
        <w:tc>
          <w:tcPr>
            <w:tcW w:w="713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165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166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167</w:t>
            </w:r>
          </w:p>
        </w:tc>
      </w:tr>
      <w:tr w:rsidR="004A1DB2" w:rsidRPr="00382C50" w:rsidTr="004A1DB2">
        <w:trPr>
          <w:trHeight w:val="1282"/>
        </w:trPr>
        <w:tc>
          <w:tcPr>
            <w:tcW w:w="760" w:type="pct"/>
            <w:shd w:val="clear" w:color="000000" w:fill="FFFFFF"/>
            <w:vAlign w:val="center"/>
            <w:hideMark/>
          </w:tcPr>
          <w:p w:rsidR="004A1DB2" w:rsidRPr="004F16B4" w:rsidRDefault="004A1DB2" w:rsidP="009D1974">
            <w:pPr>
              <w:jc w:val="center"/>
              <w:rPr>
                <w:color w:val="000000"/>
                <w:sz w:val="20"/>
              </w:rPr>
            </w:pPr>
            <w:r w:rsidRPr="004F16B4">
              <w:rPr>
                <w:color w:val="000000"/>
                <w:sz w:val="20"/>
              </w:rPr>
              <w:t>ISIN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A1DB2" w:rsidRPr="00182748" w:rsidRDefault="004A1DB2" w:rsidP="009D197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82748">
              <w:rPr>
                <w:color w:val="000000"/>
                <w:sz w:val="20"/>
              </w:rPr>
              <w:t>Reopening</w:t>
            </w:r>
            <w:proofErr w:type="spellEnd"/>
          </w:p>
          <w:p w:rsidR="004A1DB2" w:rsidRPr="00182748" w:rsidRDefault="004A1DB2" w:rsidP="009D1974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UA4000202295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4A1DB2" w:rsidRPr="00182748" w:rsidRDefault="004A1DB2" w:rsidP="009D197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82748">
              <w:rPr>
                <w:color w:val="000000"/>
                <w:sz w:val="20"/>
              </w:rPr>
              <w:t>Reopening</w:t>
            </w:r>
            <w:proofErr w:type="spellEnd"/>
          </w:p>
          <w:p w:rsidR="004A1DB2" w:rsidRPr="00182748" w:rsidRDefault="004A1DB2" w:rsidP="009D1974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UA4000203319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A1DB2" w:rsidRPr="00182748" w:rsidRDefault="004A1DB2" w:rsidP="00F50FD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82748">
              <w:rPr>
                <w:color w:val="000000"/>
                <w:sz w:val="20"/>
              </w:rPr>
              <w:t>Reopening</w:t>
            </w:r>
            <w:proofErr w:type="spellEnd"/>
          </w:p>
          <w:p w:rsidR="004A1DB2" w:rsidRPr="00182748" w:rsidRDefault="004A1DB2" w:rsidP="00F50FDD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UA4000203921</w:t>
            </w:r>
          </w:p>
        </w:tc>
        <w:tc>
          <w:tcPr>
            <w:tcW w:w="573" w:type="pct"/>
            <w:shd w:val="clear" w:color="000000" w:fill="FFFFFF"/>
            <w:noWrap/>
            <w:vAlign w:val="center"/>
            <w:hideMark/>
          </w:tcPr>
          <w:p w:rsidR="004A1DB2" w:rsidRPr="00182748" w:rsidRDefault="004A1DB2" w:rsidP="009D197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82748">
              <w:rPr>
                <w:color w:val="000000"/>
                <w:sz w:val="20"/>
              </w:rPr>
              <w:t>Reopening</w:t>
            </w:r>
            <w:proofErr w:type="spellEnd"/>
          </w:p>
          <w:p w:rsidR="004A1DB2" w:rsidRPr="00182748" w:rsidRDefault="004A1DB2" w:rsidP="009D1974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UA4000194468</w:t>
            </w:r>
          </w:p>
        </w:tc>
        <w:tc>
          <w:tcPr>
            <w:tcW w:w="713" w:type="pct"/>
            <w:shd w:val="clear" w:color="000000" w:fill="FFFFFF"/>
            <w:noWrap/>
            <w:vAlign w:val="center"/>
            <w:hideMark/>
          </w:tcPr>
          <w:p w:rsidR="004A1DB2" w:rsidRPr="00382C50" w:rsidRDefault="004A1DB2" w:rsidP="009D1974">
            <w:pPr>
              <w:jc w:val="center"/>
              <w:rPr>
                <w:color w:val="000000"/>
                <w:sz w:val="20"/>
                <w:lang w:val="en-US"/>
              </w:rPr>
            </w:pPr>
            <w:r w:rsidRPr="00382C50">
              <w:rPr>
                <w:color w:val="000000"/>
                <w:sz w:val="20"/>
                <w:lang w:val="en-US"/>
              </w:rPr>
              <w:t>Reopening</w:t>
            </w:r>
          </w:p>
          <w:p w:rsidR="004A1DB2" w:rsidRPr="00382C50" w:rsidRDefault="004A1DB2" w:rsidP="009D1974">
            <w:pPr>
              <w:jc w:val="center"/>
              <w:rPr>
                <w:color w:val="000000"/>
                <w:sz w:val="20"/>
                <w:lang w:val="en-US"/>
              </w:rPr>
            </w:pPr>
            <w:r w:rsidRPr="00382C50">
              <w:rPr>
                <w:color w:val="000000"/>
                <w:sz w:val="20"/>
                <w:lang w:val="en-US"/>
              </w:rPr>
              <w:t>UA4000202535</w:t>
            </w:r>
          </w:p>
          <w:p w:rsidR="004A1DB2" w:rsidRPr="00382C50" w:rsidRDefault="004A1DB2" w:rsidP="009D1974">
            <w:pPr>
              <w:jc w:val="center"/>
              <w:rPr>
                <w:color w:val="000000"/>
                <w:sz w:val="20"/>
                <w:lang w:val="en-US"/>
              </w:rPr>
            </w:pPr>
            <w:r w:rsidRPr="00382C50">
              <w:rPr>
                <w:color w:val="000000"/>
                <w:sz w:val="20"/>
                <w:lang w:val="en-US"/>
              </w:rPr>
              <w:t>(denominated in foreign currency USD)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4A1DB2" w:rsidRPr="00382C50" w:rsidRDefault="004A1DB2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382C50">
              <w:rPr>
                <w:color w:val="000000"/>
                <w:sz w:val="20"/>
                <w:lang w:val="en-US"/>
              </w:rPr>
              <w:t>Reopening</w:t>
            </w:r>
          </w:p>
          <w:p w:rsidR="004A1DB2" w:rsidRPr="00382C50" w:rsidRDefault="004A1DB2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382C50">
              <w:rPr>
                <w:color w:val="000000"/>
                <w:sz w:val="20"/>
                <w:lang w:val="en-US"/>
              </w:rPr>
              <w:t>UA4000202568</w:t>
            </w:r>
          </w:p>
          <w:p w:rsidR="004A1DB2" w:rsidRPr="00382C50" w:rsidRDefault="004A1DB2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382C50">
              <w:rPr>
                <w:color w:val="000000"/>
                <w:sz w:val="20"/>
                <w:lang w:val="en-US"/>
              </w:rPr>
              <w:t>(denominated in foreign currency USD)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4A1DB2" w:rsidRPr="00382C50" w:rsidRDefault="004A1DB2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382C50">
              <w:rPr>
                <w:color w:val="000000"/>
                <w:sz w:val="20"/>
                <w:lang w:val="en-US"/>
              </w:rPr>
              <w:t>Reopening</w:t>
            </w:r>
          </w:p>
          <w:p w:rsidR="004A1DB2" w:rsidRPr="00382C50" w:rsidRDefault="004A1DB2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382C50">
              <w:rPr>
                <w:color w:val="000000"/>
                <w:sz w:val="20"/>
                <w:lang w:val="en-US"/>
              </w:rPr>
              <w:t>UA4000203939</w:t>
            </w:r>
          </w:p>
          <w:p w:rsidR="004A1DB2" w:rsidRPr="00382C50" w:rsidRDefault="004A1DB2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382C50">
              <w:rPr>
                <w:color w:val="000000"/>
                <w:sz w:val="20"/>
                <w:lang w:val="en-US"/>
              </w:rPr>
              <w:t>(denominated in foreign currency USD, callable)</w:t>
            </w:r>
          </w:p>
        </w:tc>
      </w:tr>
      <w:tr w:rsidR="004A1DB2" w:rsidRPr="004F16B4" w:rsidTr="004A1DB2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4A1DB2" w:rsidRPr="004F16B4" w:rsidRDefault="004A1DB2" w:rsidP="004A1D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Tenor</w:t>
            </w:r>
            <w:proofErr w:type="spellEnd"/>
            <w:r w:rsidRPr="004F16B4">
              <w:rPr>
                <w:color w:val="000000"/>
                <w:sz w:val="20"/>
              </w:rPr>
              <w:t xml:space="preserve"> (</w:t>
            </w:r>
            <w:proofErr w:type="spellStart"/>
            <w:r w:rsidRPr="004F16B4">
              <w:rPr>
                <w:color w:val="000000"/>
                <w:sz w:val="20"/>
              </w:rPr>
              <w:t>days</w:t>
            </w:r>
            <w:proofErr w:type="spellEnd"/>
            <w:r w:rsidRPr="004F16B4">
              <w:rPr>
                <w:color w:val="000000"/>
                <w:sz w:val="20"/>
              </w:rPr>
              <w:t>)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98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175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343</w:t>
            </w:r>
          </w:p>
        </w:tc>
        <w:tc>
          <w:tcPr>
            <w:tcW w:w="573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749</w:t>
            </w:r>
          </w:p>
        </w:tc>
        <w:tc>
          <w:tcPr>
            <w:tcW w:w="713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246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505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435</w:t>
            </w:r>
          </w:p>
        </w:tc>
      </w:tr>
      <w:tr w:rsidR="004A1DB2" w:rsidRPr="004F16B4" w:rsidTr="004A1DB2">
        <w:trPr>
          <w:trHeight w:val="370"/>
        </w:trPr>
        <w:tc>
          <w:tcPr>
            <w:tcW w:w="760" w:type="pct"/>
            <w:shd w:val="clear" w:color="000000" w:fill="FFFFFF"/>
            <w:vAlign w:val="center"/>
            <w:hideMark/>
          </w:tcPr>
          <w:p w:rsidR="004A1DB2" w:rsidRPr="00D134EE" w:rsidRDefault="004A1DB2" w:rsidP="004A1DB2">
            <w:pPr>
              <w:jc w:val="center"/>
              <w:rPr>
                <w:color w:val="000000"/>
                <w:sz w:val="20"/>
                <w:lang w:val="en-US"/>
              </w:rPr>
            </w:pPr>
            <w:r w:rsidRPr="00D134EE">
              <w:rPr>
                <w:color w:val="000000"/>
                <w:sz w:val="20"/>
                <w:lang w:val="en-US"/>
              </w:rPr>
              <w:t>Amount of instr. Placed (Units)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500 000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500 000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  <w:tc>
          <w:tcPr>
            <w:tcW w:w="573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  <w:tc>
          <w:tcPr>
            <w:tcW w:w="713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</w:tr>
      <w:tr w:rsidR="004A1DB2" w:rsidRPr="004F16B4" w:rsidTr="004A1DB2">
        <w:trPr>
          <w:trHeight w:val="142"/>
        </w:trPr>
        <w:tc>
          <w:tcPr>
            <w:tcW w:w="760" w:type="pct"/>
            <w:shd w:val="clear" w:color="000000" w:fill="FFFFFF"/>
            <w:vAlign w:val="center"/>
          </w:tcPr>
          <w:p w:rsidR="004A1DB2" w:rsidRPr="00D134EE" w:rsidRDefault="004A1DB2" w:rsidP="004A1DB2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Fixed rate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  <w:tc>
          <w:tcPr>
            <w:tcW w:w="573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-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3,85%</w:t>
            </w:r>
          </w:p>
        </w:tc>
      </w:tr>
      <w:tr w:rsidR="004A1DB2" w:rsidRPr="004F16B4" w:rsidTr="004A1DB2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4A1DB2" w:rsidRPr="004F16B4" w:rsidRDefault="004A1DB2" w:rsidP="004A1D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28.05.2019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28.05.2019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28.05.2019</w:t>
            </w:r>
          </w:p>
        </w:tc>
        <w:tc>
          <w:tcPr>
            <w:tcW w:w="573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28.05.2019</w:t>
            </w:r>
          </w:p>
        </w:tc>
        <w:tc>
          <w:tcPr>
            <w:tcW w:w="713" w:type="pct"/>
            <w:shd w:val="clear" w:color="000000" w:fill="FFFFFF"/>
            <w:noWrap/>
            <w:vAlign w:val="center"/>
            <w:hideMark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28.05.2019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28.05.2019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28.05.2019</w:t>
            </w:r>
          </w:p>
        </w:tc>
      </w:tr>
      <w:tr w:rsidR="004A1DB2" w:rsidRPr="004F16B4" w:rsidTr="004A1DB2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4A1DB2" w:rsidRPr="004F16B4" w:rsidRDefault="004A1DB2" w:rsidP="004A1D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Settlement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29.05.2019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29.05.2019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29.05.2019</w:t>
            </w:r>
          </w:p>
        </w:tc>
        <w:tc>
          <w:tcPr>
            <w:tcW w:w="573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29.05.2019</w:t>
            </w: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29.05.2019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29.05.2019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29.05.2019</w:t>
            </w:r>
          </w:p>
        </w:tc>
      </w:tr>
      <w:tr w:rsidR="004A1DB2" w:rsidRPr="004F16B4" w:rsidTr="004A1DB2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4A1DB2" w:rsidRPr="004F16B4" w:rsidRDefault="004A1DB2" w:rsidP="004A1D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Maturity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04.09.2019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20.11.2019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06.05.2020</w:t>
            </w:r>
          </w:p>
        </w:tc>
        <w:tc>
          <w:tcPr>
            <w:tcW w:w="573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16.06.2021</w:t>
            </w: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30.01.2020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15.10.2020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06.08.2020</w:t>
            </w:r>
          </w:p>
        </w:tc>
      </w:tr>
      <w:tr w:rsidR="004A1DB2" w:rsidRPr="004F16B4" w:rsidTr="004A1DB2">
        <w:trPr>
          <w:trHeight w:val="1514"/>
        </w:trPr>
        <w:tc>
          <w:tcPr>
            <w:tcW w:w="760" w:type="pct"/>
            <w:shd w:val="clear" w:color="000000" w:fill="FFFFFF"/>
            <w:vAlign w:val="center"/>
            <w:hideMark/>
          </w:tcPr>
          <w:p w:rsidR="004A1DB2" w:rsidRPr="004F16B4" w:rsidRDefault="004A1DB2" w:rsidP="004A1DB2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Interest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payment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dates</w:t>
            </w:r>
            <w:proofErr w:type="spellEnd"/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-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-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-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 </w:t>
            </w:r>
          </w:p>
        </w:tc>
        <w:tc>
          <w:tcPr>
            <w:tcW w:w="573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19.06.2019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18.12.2019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17.06.2020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16.12.2020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16.06.2021</w:t>
            </w:r>
          </w:p>
        </w:tc>
        <w:tc>
          <w:tcPr>
            <w:tcW w:w="713" w:type="pct"/>
            <w:shd w:val="clear" w:color="000000" w:fill="FFFFFF"/>
            <w:noWrap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01.08.2019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30.01.2020</w:t>
            </w:r>
          </w:p>
        </w:tc>
        <w:tc>
          <w:tcPr>
            <w:tcW w:w="66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17.10.2019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16.04.2020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15.10.2020 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08.08.2019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06.02.2020</w:t>
            </w:r>
          </w:p>
          <w:p w:rsidR="004A1DB2" w:rsidRPr="006D32D9" w:rsidRDefault="004A1DB2" w:rsidP="004A1DB2">
            <w:pPr>
              <w:jc w:val="center"/>
              <w:rPr>
                <w:color w:val="000000"/>
                <w:sz w:val="20"/>
              </w:rPr>
            </w:pPr>
            <w:r w:rsidRPr="006D32D9">
              <w:rPr>
                <w:color w:val="000000"/>
                <w:sz w:val="20"/>
              </w:rPr>
              <w:t>06.08.2020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0F" w:rsidRDefault="0093050F" w:rsidP="0035684D">
      <w:r>
        <w:separator/>
      </w:r>
    </w:p>
  </w:endnote>
  <w:endnote w:type="continuationSeparator" w:id="0">
    <w:p w:rsidR="0093050F" w:rsidRDefault="0093050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0F" w:rsidRDefault="0093050F" w:rsidP="0035684D">
      <w:r>
        <w:separator/>
      </w:r>
    </w:p>
  </w:footnote>
  <w:footnote w:type="continuationSeparator" w:id="0">
    <w:p w:rsidR="0093050F" w:rsidRDefault="0093050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82748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C68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CE9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2C50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1DB2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877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358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976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32D9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50F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197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BD1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134EE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2CA8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FD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6C14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E14BFE7-D18C-4D36-8E15-91FDB4A5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2019-04-08T13:25:00Z</cp:lastPrinted>
  <dcterms:created xsi:type="dcterms:W3CDTF">2019-05-27T14:23:00Z</dcterms:created>
  <dcterms:modified xsi:type="dcterms:W3CDTF">2019-05-27T14:23:00Z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